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8F" w:rsidRPr="00FE1FE1" w:rsidRDefault="00F3708F" w:rsidP="00F3708F">
      <w:pPr>
        <w:spacing w:after="0" w:line="300" w:lineRule="atLeast"/>
        <w:rPr>
          <w:rFonts w:ascii="Arial" w:eastAsia="Times New Roman" w:hAnsi="Arial" w:cs="Arial"/>
          <w:b/>
          <w:bCs/>
          <w:color w:val="FF2302"/>
          <w:sz w:val="21"/>
          <w:szCs w:val="21"/>
        </w:rPr>
      </w:pPr>
      <w:proofErr w:type="spellStart"/>
      <w:r w:rsidRPr="00FE1FE1">
        <w:rPr>
          <w:rFonts w:ascii="Arial" w:eastAsia="Times New Roman" w:hAnsi="Arial" w:cs="Arial"/>
          <w:b/>
          <w:bCs/>
          <w:color w:val="FF2302"/>
          <w:sz w:val="21"/>
          <w:szCs w:val="21"/>
        </w:rPr>
        <w:t>Thông</w:t>
      </w:r>
      <w:proofErr w:type="spellEnd"/>
      <w:r w:rsidRPr="00FE1FE1">
        <w:rPr>
          <w:rFonts w:ascii="Arial" w:eastAsia="Times New Roman" w:hAnsi="Arial" w:cs="Arial"/>
          <w:b/>
          <w:bCs/>
          <w:color w:val="FF2302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FF2302"/>
          <w:sz w:val="21"/>
          <w:szCs w:val="21"/>
        </w:rPr>
        <w:t>báo</w:t>
      </w:r>
      <w:proofErr w:type="spellEnd"/>
      <w:r w:rsidRPr="00FE1FE1">
        <w:rPr>
          <w:rFonts w:ascii="Arial" w:eastAsia="Times New Roman" w:hAnsi="Arial" w:cs="Arial"/>
          <w:b/>
          <w:bCs/>
          <w:color w:val="FF2302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FF2302"/>
          <w:sz w:val="21"/>
          <w:szCs w:val="21"/>
        </w:rPr>
        <w:t>ngày</w:t>
      </w:r>
      <w:proofErr w:type="spellEnd"/>
      <w:r w:rsidRPr="00FE1FE1">
        <w:rPr>
          <w:rFonts w:ascii="Arial" w:eastAsia="Times New Roman" w:hAnsi="Arial" w:cs="Arial"/>
          <w:b/>
          <w:bCs/>
          <w:color w:val="FF2302"/>
          <w:sz w:val="21"/>
          <w:szCs w:val="21"/>
        </w:rPr>
        <w:t xml:space="preserve"> 05/10/2016</w:t>
      </w:r>
      <w:r w:rsidRPr="00FE1FE1">
        <w:rPr>
          <w:rFonts w:ascii="Arial" w:eastAsia="Times New Roman" w:hAnsi="Arial" w:cs="Arial"/>
          <w:b/>
          <w:bCs/>
          <w:color w:val="FF2302"/>
          <w:sz w:val="21"/>
        </w:rPr>
        <w:t> </w:t>
      </w:r>
      <w:r>
        <w:rPr>
          <w:rFonts w:ascii="Arial" w:eastAsia="Times New Roman" w:hAnsi="Arial" w:cs="Arial"/>
          <w:b/>
          <w:bCs/>
          <w:noProof/>
          <w:color w:val="FF2302"/>
          <w:sz w:val="21"/>
          <w:szCs w:val="21"/>
        </w:rPr>
        <w:drawing>
          <wp:inline distT="0" distB="0" distL="0" distR="0" wp14:anchorId="74461666" wp14:editId="3FD647B5">
            <wp:extent cx="419100" cy="190500"/>
            <wp:effectExtent l="19050" t="0" r="0" b="0"/>
            <wp:docPr id="1" name="Picture 1" descr="http://c1.hcm.edu.vn/Admin/images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1.hcm.edu.vn/Admin/images/ne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8F" w:rsidRPr="00FE1FE1" w:rsidRDefault="00F3708F" w:rsidP="00F3708F">
      <w:pPr>
        <w:spacing w:after="150" w:line="300" w:lineRule="atLeast"/>
        <w:jc w:val="center"/>
        <w:rPr>
          <w:rFonts w:ascii="Arial" w:eastAsia="Times New Roman" w:hAnsi="Arial" w:cs="Arial"/>
          <w:color w:val="212121"/>
          <w:sz w:val="21"/>
          <w:szCs w:val="21"/>
        </w:rPr>
      </w:pPr>
      <w:r w:rsidRPr="00FE1FE1">
        <w:rPr>
          <w:rFonts w:ascii="Arial" w:eastAsia="Times New Roman" w:hAnsi="Arial" w:cs="Arial"/>
          <w:b/>
          <w:bCs/>
          <w:color w:val="212121"/>
          <w:sz w:val="21"/>
        </w:rPr>
        <w:t>THÔNG BÁO</w:t>
      </w:r>
    </w:p>
    <w:p w:rsidR="00F3708F" w:rsidRPr="00FE1FE1" w:rsidRDefault="00F3708F" w:rsidP="00F3708F">
      <w:pPr>
        <w:spacing w:after="150" w:line="300" w:lineRule="atLeast"/>
        <w:jc w:val="center"/>
        <w:rPr>
          <w:rFonts w:ascii="Arial" w:eastAsia="Times New Roman" w:hAnsi="Arial" w:cs="Arial"/>
          <w:color w:val="212121"/>
          <w:sz w:val="21"/>
          <w:szCs w:val="21"/>
        </w:rPr>
      </w:pPr>
      <w:r w:rsidRPr="00FE1FE1">
        <w:rPr>
          <w:rFonts w:ascii="Arial" w:eastAsia="Times New Roman" w:hAnsi="Arial" w:cs="Arial"/>
          <w:b/>
          <w:bCs/>
          <w:color w:val="212121"/>
          <w:sz w:val="21"/>
        </w:rPr>
        <w:t>HOÀN THIỆN ỨNG DỤNG NHẬN TIN NHẮN TIẾNG VIỆT CÓ DẤU CHO SỔ LIÊN LẠC ĐIỆN TỬ</w:t>
      </w:r>
    </w:p>
    <w:p w:rsidR="00F3708F" w:rsidRPr="00FE1FE1" w:rsidRDefault="00F3708F" w:rsidP="00F3708F">
      <w:pPr>
        <w:spacing w:after="150" w:line="300" w:lineRule="atLeast"/>
        <w:jc w:val="center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Kính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gửi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quý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thầy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cô</w:t>
      </w:r>
      <w:proofErr w:type="spellEnd"/>
    </w:p>
    <w:p w:rsidR="00F3708F" w:rsidRPr="00FE1FE1" w:rsidRDefault="00F3708F" w:rsidP="00F3708F">
      <w:pPr>
        <w:spacing w:after="150" w:line="300" w:lineRule="atLeast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proofErr w:type="gram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Quảng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Ích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chân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thành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cảm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ơn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quý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thầy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cô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đã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tin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tưởng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sử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dụng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các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dịch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vụ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của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chúng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tôi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trong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suốt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thời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gian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qua.</w:t>
      </w:r>
      <w:proofErr w:type="gramEnd"/>
    </w:p>
    <w:p w:rsidR="00F3708F" w:rsidRPr="00FE1FE1" w:rsidRDefault="00F3708F" w:rsidP="00F3708F">
      <w:pPr>
        <w:spacing w:after="150" w:line="300" w:lineRule="atLeast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Nhằm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nâng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cao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các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tính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năng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và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tiện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ích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khi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sử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dụng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dịch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vụ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Sổ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liên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lạc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điện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tử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,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hiện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nay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chúng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tôi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đã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hoàn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thiện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phiên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bản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Mạng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giáo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dục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eNetviet</w:t>
      </w:r>
      <w:proofErr w:type="spellEnd"/>
      <w:r w:rsidRPr="00FE1FE1">
        <w:rPr>
          <w:rFonts w:ascii="Arial" w:eastAsia="Times New Roman" w:hAnsi="Arial" w:cs="Arial"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giúp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giáo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viên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và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phụ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huynh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nhận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được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tin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nhắn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Tiếng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Việt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có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dấu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thông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qua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tên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thương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hiệu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nhà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trường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(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Brandname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>).</w:t>
      </w:r>
    </w:p>
    <w:p w:rsidR="00F3708F" w:rsidRPr="00FE1FE1" w:rsidRDefault="00F3708F" w:rsidP="00F3708F">
      <w:pPr>
        <w:spacing w:after="150" w:line="300" w:lineRule="atLeast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proofErr w:type="gram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Để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cài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đặt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ứng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dụng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,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thầy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cô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sử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dụng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điện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thoại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Smartphone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với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hệ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điều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hành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IOS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hoặc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Android.</w:t>
      </w:r>
      <w:proofErr w:type="gram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proofErr w:type="gram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Truy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cập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vào</w:t>
      </w:r>
      <w:proofErr w:type="spellEnd"/>
      <w:r w:rsidRPr="00FE1FE1">
        <w:rPr>
          <w:rFonts w:ascii="Arial" w:eastAsia="Times New Roman" w:hAnsi="Arial" w:cs="Arial"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AppStore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hoặc</w:t>
      </w:r>
      <w:proofErr w:type="spellEnd"/>
      <w:r w:rsidRPr="00FE1FE1">
        <w:rPr>
          <w:rFonts w:ascii="Arial" w:eastAsia="Times New Roman" w:hAnsi="Arial" w:cs="Arial"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Googleplay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,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nhập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từ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khóa</w:t>
      </w:r>
      <w:proofErr w:type="spellEnd"/>
      <w:r w:rsidRPr="00FE1FE1">
        <w:rPr>
          <w:rFonts w:ascii="Arial" w:eastAsia="Times New Roman" w:hAnsi="Arial" w:cs="Arial"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Enetviet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 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để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tải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ứng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dụng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về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máy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và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cài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đặt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>.</w:t>
      </w:r>
      <w:proofErr w:type="gramEnd"/>
    </w:p>
    <w:p w:rsidR="00F3708F" w:rsidRPr="00FE1FE1" w:rsidRDefault="00F3708F" w:rsidP="00F3708F">
      <w:pPr>
        <w:spacing w:after="150" w:line="300" w:lineRule="atLeast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Hoặc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truy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cập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vào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website: http://enetviet.com</w:t>
      </w:r>
    </w:p>
    <w:p w:rsidR="00F3708F" w:rsidRPr="00FE1FE1" w:rsidRDefault="00F3708F" w:rsidP="00F3708F">
      <w:pPr>
        <w:spacing w:after="150" w:line="300" w:lineRule="atLeast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proofErr w:type="gram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Đồng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thời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,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các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quản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trị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viên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trong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trường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gửi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thông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báo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đến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các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bậc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PHHS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biết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và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cài</w:t>
      </w:r>
      <w:proofErr w:type="spellEnd"/>
      <w:r w:rsidRPr="00FE1FE1">
        <w:rPr>
          <w:rFonts w:ascii="Arial" w:eastAsia="Times New Roman" w:hAnsi="Arial" w:cs="Arial"/>
          <w:b/>
          <w:bCs/>
          <w:color w:val="212121"/>
          <w:sz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b/>
          <w:bCs/>
          <w:color w:val="212121"/>
          <w:sz w:val="21"/>
        </w:rPr>
        <w:t>đặt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>.</w:t>
      </w:r>
      <w:proofErr w:type="gram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Với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nội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dung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mẫu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tham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khảo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như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sau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>:</w:t>
      </w:r>
    </w:p>
    <w:p w:rsidR="00F3708F" w:rsidRPr="00FE1FE1" w:rsidRDefault="00F3708F" w:rsidP="00F3708F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212121"/>
          <w:sz w:val="21"/>
          <w:szCs w:val="21"/>
        </w:rPr>
      </w:pPr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TB: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Nhà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trường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triển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khai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ứng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dụng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eNetViet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để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nhận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tin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nhắn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có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dấu,xem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kết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quả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học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tập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chi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tiết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,...PHHS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sử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dụng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Smartphone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truy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cập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vào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AppStore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hoặc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GooglePlay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tải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eNetViet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(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miễn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phí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)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hoặc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vào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: </w:t>
      </w:r>
      <w:hyperlink r:id="rId6" w:tgtFrame="_blank" w:history="1">
        <w:r w:rsidRPr="00FE1FE1">
          <w:rPr>
            <w:rFonts w:ascii="Arial" w:eastAsia="Times New Roman" w:hAnsi="Arial" w:cs="Arial"/>
            <w:i/>
            <w:iCs/>
            <w:color w:val="337AB7"/>
            <w:sz w:val="27"/>
          </w:rPr>
          <w:t>http://bit.do/enetviet-Android</w:t>
        </w:r>
      </w:hyperlink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 (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trên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Android),</w:t>
      </w:r>
      <w:hyperlink r:id="rId7" w:tgtFrame="_blank" w:history="1">
        <w:r w:rsidRPr="00FE1FE1">
          <w:rPr>
            <w:rFonts w:ascii="Arial" w:eastAsia="Times New Roman" w:hAnsi="Arial" w:cs="Arial"/>
            <w:i/>
            <w:iCs/>
            <w:color w:val="337AB7"/>
            <w:sz w:val="27"/>
          </w:rPr>
          <w:t>http://bit.do/enetviet-ios</w:t>
        </w:r>
      </w:hyperlink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 (trên IOS).LH 19004740.</w:t>
      </w:r>
    </w:p>
    <w:p w:rsidR="00F3708F" w:rsidRPr="00FE1FE1" w:rsidRDefault="00F3708F" w:rsidP="00F3708F">
      <w:pPr>
        <w:spacing w:after="90" w:line="300" w:lineRule="atLeast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Trân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 xml:space="preserve"> </w:t>
      </w:r>
      <w:proofErr w:type="spellStart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trọng</w:t>
      </w:r>
      <w:proofErr w:type="spellEnd"/>
      <w:r w:rsidRPr="00FE1FE1">
        <w:rPr>
          <w:rFonts w:ascii="Times New Roman" w:eastAsia="Times New Roman" w:hAnsi="Times New Roman" w:cs="Times New Roman"/>
          <w:i/>
          <w:iCs/>
          <w:color w:val="212121"/>
          <w:sz w:val="27"/>
        </w:rPr>
        <w:t>!</w:t>
      </w:r>
    </w:p>
    <w:p w:rsidR="00F3708F" w:rsidRPr="00FE1FE1" w:rsidRDefault="00F3708F" w:rsidP="00F3708F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212121"/>
          <w:sz w:val="21"/>
          <w:szCs w:val="21"/>
        </w:rPr>
      </w:pPr>
      <w:proofErr w:type="spellStart"/>
      <w:proofErr w:type="gram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Mọi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thắc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mắc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và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ý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kiến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đóng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góp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nhà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trường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vui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lòng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liên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hệ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tổng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đài</w:t>
      </w:r>
      <w:proofErr w:type="spellEnd"/>
      <w:r w:rsidRPr="00FE1FE1">
        <w:rPr>
          <w:rFonts w:ascii="Arial" w:eastAsia="Times New Roman" w:hAnsi="Arial" w:cs="Arial"/>
          <w:color w:val="212121"/>
          <w:sz w:val="21"/>
        </w:rPr>
        <w:t> </w:t>
      </w:r>
      <w:r w:rsidRPr="00FE1FE1">
        <w:rPr>
          <w:rFonts w:ascii="Arial" w:eastAsia="Times New Roman" w:hAnsi="Arial" w:cs="Arial"/>
          <w:b/>
          <w:bCs/>
          <w:color w:val="FF2302"/>
          <w:sz w:val="21"/>
          <w:szCs w:val="21"/>
        </w:rPr>
        <w:t>1900 4740</w:t>
      </w:r>
      <w:r w:rsidRPr="00FE1FE1">
        <w:rPr>
          <w:rFonts w:ascii="Arial" w:eastAsia="Times New Roman" w:hAnsi="Arial" w:cs="Arial"/>
          <w:color w:val="212121"/>
          <w:sz w:val="21"/>
        </w:rPr>
        <w:t> </w:t>
      </w:r>
      <w:r w:rsidRPr="00FE1FE1">
        <w:rPr>
          <w:rFonts w:ascii="Arial" w:eastAsia="Times New Roman" w:hAnsi="Arial" w:cs="Arial"/>
          <w:color w:val="212121"/>
          <w:sz w:val="21"/>
          <w:szCs w:val="21"/>
        </w:rPr>
        <w:t>(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trong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giờ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hành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chính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8h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đến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17h30).</w:t>
      </w:r>
      <w:proofErr w:type="gram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Hỗ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 xml:space="preserve"> </w:t>
      </w:r>
      <w:proofErr w:type="spellStart"/>
      <w:r w:rsidRPr="00FE1FE1">
        <w:rPr>
          <w:rFonts w:ascii="Arial" w:eastAsia="Times New Roman" w:hAnsi="Arial" w:cs="Arial"/>
          <w:color w:val="212121"/>
          <w:sz w:val="21"/>
          <w:szCs w:val="21"/>
        </w:rPr>
        <w:t>trợ</w:t>
      </w:r>
      <w:proofErr w:type="spellEnd"/>
      <w:r w:rsidRPr="00FE1FE1">
        <w:rPr>
          <w:rFonts w:ascii="Arial" w:eastAsia="Times New Roman" w:hAnsi="Arial" w:cs="Arial"/>
          <w:color w:val="212121"/>
          <w:sz w:val="21"/>
          <w:szCs w:val="21"/>
        </w:rPr>
        <w:t>:</w:t>
      </w:r>
      <w:r w:rsidRPr="00FE1FE1">
        <w:rPr>
          <w:rFonts w:ascii="Arial" w:eastAsia="Times New Roman" w:hAnsi="Arial" w:cs="Arial"/>
          <w:color w:val="212121"/>
          <w:sz w:val="21"/>
        </w:rPr>
        <w:t> </w:t>
      </w:r>
      <w:hyperlink r:id="rId8" w:history="1">
        <w:r w:rsidRPr="00FE1FE1">
          <w:rPr>
            <w:rFonts w:ascii="Arial" w:eastAsia="Times New Roman" w:hAnsi="Arial" w:cs="Arial"/>
            <w:b/>
            <w:bCs/>
            <w:color w:val="337AB7"/>
            <w:sz w:val="21"/>
          </w:rPr>
          <w:t>cskh@quangich.com</w:t>
        </w:r>
      </w:hyperlink>
      <w:r w:rsidRPr="00FE1FE1">
        <w:rPr>
          <w:rFonts w:ascii="Arial" w:eastAsia="Times New Roman" w:hAnsi="Arial" w:cs="Arial"/>
          <w:b/>
          <w:bCs/>
          <w:color w:val="212121"/>
          <w:sz w:val="21"/>
          <w:szCs w:val="21"/>
        </w:rPr>
        <w:t>    </w:t>
      </w:r>
      <w:r w:rsidRPr="00FE1FE1">
        <w:rPr>
          <w:rFonts w:ascii="Arial" w:eastAsia="Times New Roman" w:hAnsi="Arial" w:cs="Arial"/>
          <w:color w:val="212121"/>
          <w:sz w:val="21"/>
        </w:rPr>
        <w:t> </w:t>
      </w:r>
      <w:r>
        <w:rPr>
          <w:rFonts w:ascii="Arial" w:eastAsia="Times New Roman" w:hAnsi="Arial" w:cs="Arial"/>
          <w:noProof/>
          <w:color w:val="337AB7"/>
          <w:sz w:val="21"/>
          <w:szCs w:val="21"/>
        </w:rPr>
        <w:drawing>
          <wp:inline distT="0" distB="0" distL="0" distR="0" wp14:anchorId="1A89BFF3" wp14:editId="319594E9">
            <wp:extent cx="609600" cy="609600"/>
            <wp:effectExtent l="19050" t="0" r="0" b="0"/>
            <wp:docPr id="2" name="Picture 2" descr="http://c1.hcm.edu.vn/Admin/images/face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.hcm.edu.vn/Admin/images/face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FE1">
        <w:rPr>
          <w:rFonts w:ascii="Arial" w:eastAsia="Times New Roman" w:hAnsi="Arial" w:cs="Arial"/>
          <w:color w:val="212121"/>
          <w:sz w:val="21"/>
          <w:szCs w:val="21"/>
        </w:rPr>
        <w:t> </w:t>
      </w:r>
      <w:r>
        <w:rPr>
          <w:rFonts w:ascii="Arial" w:eastAsia="Times New Roman" w:hAnsi="Arial" w:cs="Arial"/>
          <w:noProof/>
          <w:color w:val="337AB7"/>
          <w:sz w:val="21"/>
          <w:szCs w:val="21"/>
        </w:rPr>
        <w:drawing>
          <wp:inline distT="0" distB="0" distL="0" distR="0" wp14:anchorId="527E7AFF" wp14:editId="594165FF">
            <wp:extent cx="609600" cy="609600"/>
            <wp:effectExtent l="19050" t="0" r="0" b="0"/>
            <wp:docPr id="3" name="Picture 3" descr="http://c1.hcm.edu.vn/Admin/images/youtube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1.hcm.edu.vn/Admin/images/youtube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8F" w:rsidRDefault="00F3708F" w:rsidP="00F3708F"/>
    <w:p w:rsidR="008C1F62" w:rsidRDefault="00F3708F">
      <w:bookmarkStart w:id="0" w:name="_GoBack"/>
      <w:bookmarkEnd w:id="0"/>
    </w:p>
    <w:sectPr w:rsidR="008C1F62" w:rsidSect="001E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2A"/>
    <w:rsid w:val="007C1B9B"/>
    <w:rsid w:val="008B722A"/>
    <w:rsid w:val="00F2528B"/>
    <w:rsid w:val="00F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h@quangic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do/enetviet-ios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t.do/enetviet-Android" TargetMode="External"/><Relationship Id="rId11" Type="http://schemas.openxmlformats.org/officeDocument/2006/relationships/hyperlink" Target="https://www.youtube.com/channel/UCs76AF1FZrPifM-CiZfAu6g/videos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qicorphethongthongt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2016-10-26T09:37:00Z</dcterms:created>
  <dcterms:modified xsi:type="dcterms:W3CDTF">2016-10-26T09:41:00Z</dcterms:modified>
</cp:coreProperties>
</file>